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767364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767364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RODZINY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2A0B2B" w:rsidRPr="00742916" w:rsidRDefault="002A0B2B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767364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767364" w:rsidP="007673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767364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76736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4A04B4">
              <w:rPr>
                <w:sz w:val="24"/>
                <w:szCs w:val="24"/>
              </w:rPr>
              <w:t>, mgr Bogumiła Salmonowicz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4A04B4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Nowak, mgr Bogumiła Salmonowicz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43D7A" w:rsidRPr="003F2164" w:rsidRDefault="00D43D7A" w:rsidP="00D43D7A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Zapoznanie z przemianami współczesnej rodziny polskiej i ich społeczno-kulturowym kontekstem</w:t>
            </w:r>
          </w:p>
          <w:p w:rsidR="00D43D7A" w:rsidRPr="003F2164" w:rsidRDefault="00D43D7A" w:rsidP="00D43D7A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Zapoznanie z potrzebami dziecka pozbawionego naturalnej rodziny bądź doznającego we własnej rodzinie przemocy</w:t>
            </w:r>
          </w:p>
          <w:p w:rsidR="00D43D7A" w:rsidRPr="003F2164" w:rsidRDefault="00D43D7A" w:rsidP="00D43D7A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Kształtowanie umiejętności charakteryzowania rodziny funkcjonalnej i dysfunkcyjnej oraz umiejętności w zakresie wspierania rodzin problemowych</w:t>
            </w:r>
          </w:p>
          <w:p w:rsidR="00D43D7A" w:rsidRPr="003F2164" w:rsidRDefault="00D43D7A" w:rsidP="00D43D7A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Kształtowanie umiejętności dokonywania obserwacji i interpretowania problemów opiekuńczo-wychowawczych w rodzinie, w oparciu o posiadaną wiedzę teoretyczną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1321DE" w:rsidRDefault="00D43D7A" w:rsidP="00D43D7A">
            <w:pPr>
              <w:jc w:val="both"/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Opisuje miejsce pedagogiki rodziny w zakresie nauk społecznych oraz relacje do innych nauk społecznych; wyjaśnia elementarną terminologię charakterystyczną dla pedagogiki rodziny.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1321DE">
              <w:rPr>
                <w:rFonts w:eastAsia="Calibri"/>
                <w:sz w:val="24"/>
                <w:szCs w:val="24"/>
              </w:rPr>
              <w:t>K_W01</w:t>
            </w:r>
          </w:p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1321DE" w:rsidRDefault="00D43D7A" w:rsidP="00D43D7A">
            <w:pPr>
              <w:jc w:val="both"/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Posiada uporządkowaną wiedzę na temat opieki, wychowania i kształcenia we współczesnej rodzinie, ich społecznych, kulturowych i psychologicznych podstaw.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1321DE">
              <w:rPr>
                <w:rFonts w:eastAsia="Calibri"/>
                <w:sz w:val="24"/>
                <w:szCs w:val="24"/>
              </w:rPr>
              <w:t>K_W03</w:t>
            </w:r>
          </w:p>
          <w:p w:rsidR="00D43D7A" w:rsidRPr="001321DE" w:rsidRDefault="00D43D7A" w:rsidP="00666242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1321DE" w:rsidRDefault="00D43D7A" w:rsidP="00D43D7A">
            <w:pPr>
              <w:jc w:val="both"/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Charakteryzuje uczestników działalności opiekuńczej, wychowawczej oraz pomocowej w rodzinie; omawia funkcjonowanie dziecka w  różnych typach rodzin,</w:t>
            </w:r>
            <w:r w:rsidRPr="001321DE">
              <w:rPr>
                <w:rFonts w:eastAsia="Calibri"/>
                <w:sz w:val="24"/>
                <w:szCs w:val="24"/>
              </w:rPr>
              <w:t xml:space="preserve"> specyfiki i procesów w nich zachodzących..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1321DE">
              <w:rPr>
                <w:rFonts w:eastAsia="Calibri"/>
                <w:sz w:val="24"/>
                <w:szCs w:val="24"/>
              </w:rPr>
              <w:t>K_W09</w:t>
            </w:r>
          </w:p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1321DE" w:rsidRDefault="00D43D7A" w:rsidP="00D43D7A">
            <w:pPr>
              <w:jc w:val="both"/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Dostrzega i prawidłowo interpretuje zjawiska społeczne w powiązaniu z obszarem zainteresowań pedagogiki rodziny.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K_U01</w:t>
            </w:r>
          </w:p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137EF" w:rsidRDefault="00D43D7A" w:rsidP="00D43D7A">
            <w:pPr>
              <w:jc w:val="both"/>
              <w:rPr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Wykorzystuje wiedzę teoretyczną z zakresu pedagogiki rodziny oraz powiązanych z nią dyscyplin do analizowania problemów społecznych, edukacyjnych, wychowawczych, opiekuńczych, kulturalnych i pomocowych, niezbędną w praktyce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K_U02</w:t>
            </w:r>
          </w:p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137EF" w:rsidRDefault="00D43D7A" w:rsidP="00D43D7A">
            <w:pPr>
              <w:jc w:val="both"/>
              <w:rPr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Posługuje się uporządkowaną wiedzą teoretyczną z zakresu pedagogiki rodziny, do diagnozowania, prognozowania oraz projektowania działań profilaktycznych, wychowawczych, opiekuńczych podejmowanych w rodzinie; w sposób precyzyjny i spójny wypowiada się w mowie i piśmie na tematy dotyczące wybranych zagadnień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K_U03</w:t>
            </w:r>
          </w:p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K_U06</w:t>
            </w:r>
          </w:p>
          <w:p w:rsidR="00D43D7A" w:rsidRPr="00D137EF" w:rsidRDefault="00D43D7A" w:rsidP="00666242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137EF" w:rsidRDefault="00D43D7A" w:rsidP="00D43D7A">
            <w:pPr>
              <w:jc w:val="both"/>
              <w:rPr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Generuje rozwiązania konkretnych problemów pedagogicznych i prognozuje przebieg ich rozwiązywania oraz przewiduje skutki planowanych działań; wyciąga proste wnioski.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K_U09</w:t>
            </w:r>
          </w:p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666242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A42282" w:rsidRDefault="00D43D7A" w:rsidP="00D43D7A">
            <w:pPr>
              <w:jc w:val="both"/>
              <w:rPr>
                <w:bCs/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Prawidłowo identyfikuje i rozstrzyga dylematy związane z przygotowaniem profesjonalnym w procesie działalności pedagogicznej w obszarze zagadnień pedagogiki rodziny</w:t>
            </w:r>
            <w: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450880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Różne ujęcia rodziny i różne sposoby jej definiowania</w:t>
            </w:r>
          </w:p>
          <w:p w:rsidR="00D43D7A" w:rsidRPr="00450880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Typy, funkcje rodziny</w:t>
            </w:r>
          </w:p>
          <w:p w:rsidR="00D43D7A" w:rsidRPr="00694551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Znaczenie rodziny w życiu dziecka - więzi emocjonalne w rodzinie, przyczyny i skutki zaburzeń więzi emocjonalnych w rodzinie</w:t>
            </w:r>
          </w:p>
          <w:p w:rsidR="00D43D7A" w:rsidRPr="00450880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Rodzina a start oświatowy i osiągnięcia szkolne dzieci i młodzieży</w:t>
            </w:r>
          </w:p>
          <w:p w:rsidR="00D43D7A" w:rsidRPr="00694551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 xml:space="preserve">Rodzina z dzieckiem niepełnosprawnym </w:t>
            </w:r>
          </w:p>
          <w:p w:rsidR="00D43D7A" w:rsidRPr="00450880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Funkcjonowanie dziecka w rodzinie niepełnej, w rodzinie zrekonstruowanej</w:t>
            </w:r>
          </w:p>
          <w:p w:rsidR="00D43D7A" w:rsidRPr="003F2164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Rodzina współczesna i jej przemiany, zagrożenia współczesnej rodziny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Postawy rodzicielskie i style wychowawcze rodziców</w:t>
            </w:r>
          </w:p>
          <w:p w:rsidR="00D43D7A" w:rsidRPr="00694551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Błędy wychowawcze</w:t>
            </w:r>
          </w:p>
          <w:p w:rsidR="00D43D7A" w:rsidRPr="00450880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50880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ziecko w rodzinie dysfunkcyjnej, d</w:t>
            </w:r>
            <w:r w:rsidRPr="00450880">
              <w:rPr>
                <w:sz w:val="24"/>
                <w:szCs w:val="24"/>
              </w:rPr>
              <w:t>ziecko żyjące w bie</w:t>
            </w:r>
            <w:r>
              <w:rPr>
                <w:sz w:val="24"/>
                <w:szCs w:val="24"/>
              </w:rPr>
              <w:t>dzie,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dziecko osamotnione,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dziecko bite i wykorzystywane, dziecko w rodzinie alkoholowej,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 w:rsidRPr="00450880">
              <w:rPr>
                <w:sz w:val="24"/>
                <w:szCs w:val="24"/>
              </w:rPr>
              <w:t>ziecko telewizyjne i komputerowe</w:t>
            </w:r>
          </w:p>
          <w:p w:rsidR="00D43D7A" w:rsidRPr="00450880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Relacje rodzina – szkoła, przyczyny niepowodzeń współpracy rodziny i szkoły</w:t>
            </w:r>
          </w:p>
          <w:p w:rsidR="00D43D7A" w:rsidRPr="00450880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50880">
              <w:rPr>
                <w:sz w:val="24"/>
                <w:szCs w:val="24"/>
              </w:rPr>
              <w:t>Formy kształtowania kultury pedagogicznej rodziców. –</w:t>
            </w:r>
          </w:p>
          <w:p w:rsidR="00D43D7A" w:rsidRPr="00694551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50880">
              <w:rPr>
                <w:sz w:val="24"/>
                <w:szCs w:val="24"/>
              </w:rPr>
              <w:t xml:space="preserve"> Obszary i możliwości pedagogicznego i socjalnego wspomagania współczesnej rodziny polskiej.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76736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767364" w:rsidRPr="00742916" w:rsidRDefault="0076736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 xml:space="preserve">Badora S., </w:t>
            </w:r>
            <w:proofErr w:type="spellStart"/>
            <w:r w:rsidRPr="00694551">
              <w:rPr>
                <w:sz w:val="24"/>
                <w:szCs w:val="24"/>
              </w:rPr>
              <w:t>Czeredrecka</w:t>
            </w:r>
            <w:proofErr w:type="spellEnd"/>
            <w:r w:rsidRPr="00694551">
              <w:rPr>
                <w:sz w:val="24"/>
                <w:szCs w:val="24"/>
              </w:rPr>
              <w:t xml:space="preserve"> B., Marzec D., Rodzina i formy jej wspomagania, Kraków 2001.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Kawula S., Kształt rodziny współczesnej. Studia </w:t>
            </w:r>
            <w:proofErr w:type="spellStart"/>
            <w:r>
              <w:rPr>
                <w:sz w:val="24"/>
                <w:szCs w:val="24"/>
              </w:rPr>
              <w:t>familologiczne</w:t>
            </w:r>
            <w:proofErr w:type="spellEnd"/>
            <w:r>
              <w:rPr>
                <w:sz w:val="24"/>
                <w:szCs w:val="24"/>
              </w:rPr>
              <w:t>, Toruń 2006.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Izdebska J., Dziecko w rodzinie u progu XXI wieku, Białystok 2000.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 xml:space="preserve">Kawula S., </w:t>
            </w:r>
            <w:proofErr w:type="spellStart"/>
            <w:r w:rsidRPr="00694551">
              <w:rPr>
                <w:sz w:val="24"/>
                <w:szCs w:val="24"/>
              </w:rPr>
              <w:t>Brągiel</w:t>
            </w:r>
            <w:proofErr w:type="spellEnd"/>
            <w:r w:rsidRPr="00694551">
              <w:rPr>
                <w:sz w:val="24"/>
                <w:szCs w:val="24"/>
              </w:rPr>
              <w:t xml:space="preserve"> J., </w:t>
            </w:r>
            <w:proofErr w:type="spellStart"/>
            <w:r w:rsidRPr="00694551">
              <w:rPr>
                <w:sz w:val="24"/>
                <w:szCs w:val="24"/>
              </w:rPr>
              <w:t>Janke</w:t>
            </w:r>
            <w:proofErr w:type="spellEnd"/>
            <w:r w:rsidRPr="00694551">
              <w:rPr>
                <w:sz w:val="24"/>
                <w:szCs w:val="24"/>
              </w:rPr>
              <w:t xml:space="preserve"> A.W.</w:t>
            </w:r>
            <w:r>
              <w:rPr>
                <w:sz w:val="24"/>
                <w:szCs w:val="24"/>
              </w:rPr>
              <w:t>, Pedagogika rodziny, Toruń 2005</w:t>
            </w:r>
            <w:r w:rsidRPr="00694551">
              <w:rPr>
                <w:sz w:val="24"/>
                <w:szCs w:val="24"/>
              </w:rPr>
              <w:t xml:space="preserve">. 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694551">
              <w:rPr>
                <w:sz w:val="24"/>
                <w:szCs w:val="24"/>
              </w:rPr>
              <w:t>Plopa</w:t>
            </w:r>
            <w:proofErr w:type="spellEnd"/>
            <w:r w:rsidRPr="00694551">
              <w:rPr>
                <w:sz w:val="24"/>
                <w:szCs w:val="24"/>
              </w:rPr>
              <w:t xml:space="preserve"> M., Psychologia rodziny. Teoria i badania, Elbląg 2004. </w:t>
            </w:r>
          </w:p>
        </w:tc>
      </w:tr>
      <w:tr w:rsidR="00767364" w:rsidRPr="00742916" w:rsidTr="00D56384">
        <w:tc>
          <w:tcPr>
            <w:tcW w:w="2660" w:type="dxa"/>
            <w:gridSpan w:val="4"/>
          </w:tcPr>
          <w:p w:rsidR="00767364" w:rsidRPr="00742916" w:rsidRDefault="0076736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767364" w:rsidRPr="00694551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Dyczewski L., Więź między pokoleniami w rodzinie, Lublin 2002.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94551">
              <w:rPr>
                <w:sz w:val="24"/>
                <w:szCs w:val="24"/>
              </w:rPr>
              <w:t>Janke</w:t>
            </w:r>
            <w:proofErr w:type="spellEnd"/>
            <w:r w:rsidRPr="00694551">
              <w:rPr>
                <w:sz w:val="24"/>
                <w:szCs w:val="24"/>
              </w:rPr>
              <w:t xml:space="preserve"> A.W. (red.), Pedagogika rodziny na progu XXI wieku, Toruń 2004.</w:t>
            </w:r>
          </w:p>
          <w:p w:rsidR="00767364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94551">
              <w:rPr>
                <w:sz w:val="24"/>
                <w:szCs w:val="24"/>
              </w:rPr>
              <w:t>Tyszkowa</w:t>
            </w:r>
            <w:proofErr w:type="spellEnd"/>
            <w:r w:rsidRPr="00694551">
              <w:rPr>
                <w:sz w:val="24"/>
                <w:szCs w:val="24"/>
              </w:rPr>
              <w:t xml:space="preserve"> M. (red.), Rodzina a rozwój jednostki, Poznań 1990.</w:t>
            </w:r>
          </w:p>
          <w:p w:rsidR="00767364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Ziemska M., (red.), Rodzina współczesna, Warszawa 2001.</w:t>
            </w:r>
          </w:p>
          <w:p w:rsidR="00767364" w:rsidRPr="00E17218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Ustawy: o wspieraniu rodziny i systemie pieczy zastępczej, o opiece nad dziećmi do lat3, o przeciwdziałaniu przemocy w rodzinie.</w:t>
            </w:r>
          </w:p>
        </w:tc>
      </w:tr>
      <w:tr w:rsidR="00767364" w:rsidRPr="00742916" w:rsidTr="00D56384">
        <w:tc>
          <w:tcPr>
            <w:tcW w:w="2660" w:type="dxa"/>
            <w:gridSpan w:val="4"/>
          </w:tcPr>
          <w:p w:rsidR="00767364" w:rsidRPr="00BC3779" w:rsidRDefault="0076736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767364" w:rsidRPr="007C429C" w:rsidRDefault="00767364" w:rsidP="00767A79">
            <w:pPr>
              <w:jc w:val="both"/>
              <w:rPr>
                <w:sz w:val="24"/>
                <w:szCs w:val="24"/>
              </w:rPr>
            </w:pPr>
            <w:r w:rsidRPr="00E17218">
              <w:rPr>
                <w:sz w:val="24"/>
                <w:szCs w:val="24"/>
              </w:rPr>
              <w:t>Wykład, dyskusja, prezentacja multimedialna, metoda sytuacyjna, metoda przypadków, praca w grupach</w:t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67364" w:rsidRPr="00914F35" w:rsidRDefault="0076736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67364" w:rsidRPr="00217BEC" w:rsidRDefault="00767364" w:rsidP="00102E38">
            <w:pPr>
              <w:jc w:val="center"/>
              <w:rPr>
                <w:sz w:val="18"/>
                <w:szCs w:val="18"/>
              </w:rPr>
            </w:pPr>
          </w:p>
          <w:p w:rsidR="00767364" w:rsidRDefault="00767364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767364" w:rsidRPr="00217BEC" w:rsidRDefault="00767364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767364" w:rsidRPr="00D137EF" w:rsidRDefault="0076736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D137EF">
              <w:rPr>
                <w:sz w:val="24"/>
                <w:szCs w:val="24"/>
              </w:rPr>
              <w:t>ktywność podczas zajęć (</w:t>
            </w:r>
            <w:r>
              <w:rPr>
                <w:sz w:val="24"/>
                <w:szCs w:val="24"/>
              </w:rPr>
              <w:t>dyskusja</w:t>
            </w:r>
            <w:r w:rsidRPr="00D137EF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67364" w:rsidRPr="00217BEC" w:rsidRDefault="00767364" w:rsidP="00767A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767364" w:rsidRPr="00D137EF" w:rsidRDefault="0076736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D137EF">
              <w:rPr>
                <w:sz w:val="24"/>
                <w:szCs w:val="24"/>
              </w:rPr>
              <w:t>raca w gr</w:t>
            </w:r>
            <w:r>
              <w:rPr>
                <w:sz w:val="24"/>
                <w:szCs w:val="24"/>
              </w:rPr>
              <w:t>upach, prezentacje</w:t>
            </w:r>
            <w:r w:rsidRPr="00D137EF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  <w:gridSpan w:val="3"/>
          </w:tcPr>
          <w:p w:rsidR="00767364" w:rsidRPr="00217BEC" w:rsidRDefault="00767364" w:rsidP="00767A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</w:t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767364" w:rsidRPr="00CF353B" w:rsidRDefault="0076736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pisemna – analiza przypadku</w:t>
            </w:r>
          </w:p>
        </w:tc>
        <w:tc>
          <w:tcPr>
            <w:tcW w:w="1800" w:type="dxa"/>
            <w:gridSpan w:val="3"/>
          </w:tcPr>
          <w:p w:rsidR="00767364" w:rsidRPr="00217BEC" w:rsidRDefault="00767364" w:rsidP="00767A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</w:t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767364" w:rsidRDefault="0076736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4A04B4" w:rsidRDefault="00767364" w:rsidP="00767A79">
            <w:pPr>
              <w:rPr>
                <w:sz w:val="24"/>
                <w:szCs w:val="24"/>
              </w:rPr>
            </w:pPr>
            <w:r w:rsidRPr="004A04B4">
              <w:rPr>
                <w:sz w:val="24"/>
                <w:szCs w:val="24"/>
              </w:rPr>
              <w:t xml:space="preserve">Zaliczenie </w:t>
            </w:r>
            <w:r w:rsidR="004A04B4">
              <w:rPr>
                <w:sz w:val="24"/>
                <w:szCs w:val="24"/>
              </w:rPr>
              <w:t>na ocenę, na która składają się:</w:t>
            </w:r>
          </w:p>
          <w:p w:rsidR="004A04B4" w:rsidRDefault="004A04B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-aktywność podczas zajęć-indywidualna i podczas pracy zespołowej,</w:t>
            </w:r>
          </w:p>
          <w:p w:rsidR="004A04B4" w:rsidRDefault="004A04B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-prezentacje multimedialne fragmentów teorii,  </w:t>
            </w:r>
          </w:p>
          <w:p w:rsidR="00767364" w:rsidRPr="004A04B4" w:rsidRDefault="004A04B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-praca pisemna ( analiza przypadku).</w:t>
            </w:r>
          </w:p>
          <w:p w:rsidR="00767364" w:rsidRDefault="00767364" w:rsidP="00767A79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6736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767364" w:rsidRPr="008D4BE7" w:rsidRDefault="00767364" w:rsidP="00102E38">
            <w:pPr>
              <w:jc w:val="center"/>
              <w:rPr>
                <w:b/>
              </w:rPr>
            </w:pPr>
          </w:p>
          <w:p w:rsidR="00767364" w:rsidRPr="00742916" w:rsidRDefault="0076736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67364" w:rsidRPr="008D4BE7" w:rsidRDefault="0076736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76736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767364" w:rsidRDefault="00767364" w:rsidP="00102E38">
            <w:pPr>
              <w:jc w:val="center"/>
              <w:rPr>
                <w:sz w:val="24"/>
                <w:szCs w:val="24"/>
              </w:rPr>
            </w:pPr>
          </w:p>
          <w:p w:rsidR="00767364" w:rsidRPr="00742916" w:rsidRDefault="0076736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767364" w:rsidRPr="00742916" w:rsidRDefault="0076736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767364" w:rsidRPr="00742916" w:rsidRDefault="0076736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767364" w:rsidRPr="00BC3779" w:rsidRDefault="0076736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767364" w:rsidRPr="00BC3779" w:rsidRDefault="0076736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767364" w:rsidRPr="00742916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767364" w:rsidRPr="00694551" w:rsidRDefault="004A04B4" w:rsidP="00767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767364" w:rsidRPr="00742916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  <w:r w:rsidRPr="001D483D">
              <w:rPr>
                <w:sz w:val="24"/>
                <w:szCs w:val="24"/>
              </w:rPr>
              <w:t>1</w:t>
            </w:r>
            <w:r w:rsidR="002A0B2B">
              <w:rPr>
                <w:sz w:val="24"/>
                <w:szCs w:val="24"/>
              </w:rPr>
              <w:t>0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767364" w:rsidRPr="00694551" w:rsidRDefault="004A04B4" w:rsidP="00767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  <w:r w:rsidRPr="001D483D">
              <w:rPr>
                <w:sz w:val="24"/>
                <w:szCs w:val="24"/>
              </w:rPr>
              <w:t>5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767364" w:rsidRPr="00742916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767364" w:rsidRPr="00742916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767364" w:rsidRPr="00742916" w:rsidRDefault="00767364" w:rsidP="00767A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A04B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767364" w:rsidRPr="00742916" w:rsidRDefault="002A0B2B" w:rsidP="00767A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6736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67364" w:rsidRPr="00742916" w:rsidRDefault="0076736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67364" w:rsidRPr="00742916" w:rsidRDefault="00767364" w:rsidP="002A0B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67364" w:rsidRPr="00742916" w:rsidTr="002A0B2B">
        <w:trPr>
          <w:trHeight w:val="845"/>
        </w:trPr>
        <w:tc>
          <w:tcPr>
            <w:tcW w:w="5070" w:type="dxa"/>
            <w:gridSpan w:val="9"/>
            <w:shd w:val="clear" w:color="auto" w:fill="C0C0C0"/>
          </w:tcPr>
          <w:p w:rsidR="00767364" w:rsidRPr="00742916" w:rsidRDefault="0076736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67364" w:rsidRDefault="0076736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67364" w:rsidRPr="00742916" w:rsidRDefault="004A04B4" w:rsidP="002A0B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67364" w:rsidRPr="00C75B65" w:rsidRDefault="0076736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67364" w:rsidRPr="00742916" w:rsidRDefault="002A0B2B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67364" w:rsidRPr="00742916" w:rsidRDefault="0076736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67364" w:rsidRPr="00EA2BC5" w:rsidRDefault="0076736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A04B4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2A0B2B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2A0B2B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7878"/>
    <w:multiLevelType w:val="hybridMultilevel"/>
    <w:tmpl w:val="D18ED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F6628"/>
    <w:multiLevelType w:val="hybridMultilevel"/>
    <w:tmpl w:val="C5B64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7BEC"/>
    <w:rsid w:val="002402D7"/>
    <w:rsid w:val="00292893"/>
    <w:rsid w:val="002A0977"/>
    <w:rsid w:val="002A0B2B"/>
    <w:rsid w:val="002D4AD6"/>
    <w:rsid w:val="00305CA9"/>
    <w:rsid w:val="003E4889"/>
    <w:rsid w:val="003E6147"/>
    <w:rsid w:val="00423260"/>
    <w:rsid w:val="00452280"/>
    <w:rsid w:val="00461E8D"/>
    <w:rsid w:val="00491DB5"/>
    <w:rsid w:val="004A04B4"/>
    <w:rsid w:val="004A78BB"/>
    <w:rsid w:val="004B4A7C"/>
    <w:rsid w:val="004E6163"/>
    <w:rsid w:val="004E6648"/>
    <w:rsid w:val="00534D91"/>
    <w:rsid w:val="0053578C"/>
    <w:rsid w:val="005F3CD3"/>
    <w:rsid w:val="006127A7"/>
    <w:rsid w:val="00642FC4"/>
    <w:rsid w:val="00666242"/>
    <w:rsid w:val="006C7DB2"/>
    <w:rsid w:val="00767364"/>
    <w:rsid w:val="00785125"/>
    <w:rsid w:val="007C78B0"/>
    <w:rsid w:val="007F5341"/>
    <w:rsid w:val="007F74BD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82DF8"/>
    <w:rsid w:val="00AC2C7A"/>
    <w:rsid w:val="00AE5499"/>
    <w:rsid w:val="00AF1A61"/>
    <w:rsid w:val="00B346B8"/>
    <w:rsid w:val="00B71CD7"/>
    <w:rsid w:val="00BC5618"/>
    <w:rsid w:val="00BF09B6"/>
    <w:rsid w:val="00C7503B"/>
    <w:rsid w:val="00C94F3E"/>
    <w:rsid w:val="00CA7366"/>
    <w:rsid w:val="00CE1584"/>
    <w:rsid w:val="00CE6790"/>
    <w:rsid w:val="00CF3D2D"/>
    <w:rsid w:val="00D31BF6"/>
    <w:rsid w:val="00D43D7A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876A7-1FDB-468D-B8ED-4384F93C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908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2019-05-04T21:16:00Z</dcterms:created>
  <dcterms:modified xsi:type="dcterms:W3CDTF">2019-09-18T21:50:00Z</dcterms:modified>
</cp:coreProperties>
</file>